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E8" w:rsidRPr="00B06687" w:rsidRDefault="005E1474" w:rsidP="00E56AA2">
      <w:pPr>
        <w:tabs>
          <w:tab w:val="left" w:pos="5954"/>
        </w:tabs>
        <w:ind w:right="-2"/>
        <w:rPr>
          <w:rFonts w:ascii="Arial" w:hAnsi="Arial"/>
          <w:color w:val="C00000"/>
          <w:sz w:val="22"/>
        </w:rPr>
      </w:pPr>
      <w:r>
        <w:rPr>
          <w:rFonts w:ascii="Arial" w:hAnsi="Arial"/>
          <w:b/>
          <w:color w:val="C00000"/>
          <w:sz w:val="22"/>
        </w:rPr>
        <w:t>Cerimonia di premiazione delle Tesi di Laurea e di D</w:t>
      </w:r>
      <w:r w:rsidR="00AF165D">
        <w:rPr>
          <w:rFonts w:ascii="Arial" w:hAnsi="Arial"/>
          <w:b/>
          <w:color w:val="C00000"/>
          <w:sz w:val="22"/>
        </w:rPr>
        <w:t>ottorato sulla disabilità</w:t>
      </w:r>
    </w:p>
    <w:p w:rsidR="00B06687" w:rsidRDefault="00B06687" w:rsidP="00E56AA2">
      <w:pPr>
        <w:tabs>
          <w:tab w:val="left" w:pos="5954"/>
        </w:tabs>
        <w:ind w:right="-2"/>
        <w:rPr>
          <w:rFonts w:ascii="Arial" w:hAnsi="Arial"/>
          <w:sz w:val="22"/>
        </w:rPr>
      </w:pPr>
    </w:p>
    <w:p w:rsidR="00571DF7" w:rsidRPr="00AF165D" w:rsidRDefault="00AF165D" w:rsidP="00E56AA2">
      <w:pPr>
        <w:tabs>
          <w:tab w:val="left" w:pos="5954"/>
        </w:tabs>
        <w:ind w:right="-2"/>
        <w:rPr>
          <w:rFonts w:ascii="Arial" w:hAnsi="Arial"/>
          <w:b/>
        </w:rPr>
      </w:pPr>
      <w:r w:rsidRPr="00AF165D">
        <w:rPr>
          <w:rFonts w:ascii="Arial" w:hAnsi="Arial"/>
          <w:b/>
        </w:rPr>
        <w:t>Venerdì 11 gennaio 2019</w:t>
      </w:r>
      <w:r w:rsidR="00B646E8" w:rsidRPr="00AF165D">
        <w:rPr>
          <w:rFonts w:ascii="Arial" w:hAnsi="Arial"/>
          <w:b/>
        </w:rPr>
        <w:t xml:space="preserve"> – ore </w:t>
      </w:r>
      <w:r w:rsidR="00694712" w:rsidRPr="00AF165D">
        <w:rPr>
          <w:rFonts w:ascii="Arial" w:hAnsi="Arial"/>
          <w:b/>
        </w:rPr>
        <w:t>1</w:t>
      </w:r>
      <w:r w:rsidRPr="00AF165D">
        <w:rPr>
          <w:rFonts w:ascii="Arial" w:hAnsi="Arial"/>
          <w:b/>
        </w:rPr>
        <w:t>1.</w:t>
      </w:r>
      <w:r w:rsidR="00571DF7" w:rsidRPr="00AF165D">
        <w:rPr>
          <w:rFonts w:ascii="Arial" w:hAnsi="Arial"/>
          <w:b/>
        </w:rPr>
        <w:t>00</w:t>
      </w:r>
    </w:p>
    <w:p w:rsidR="00571DF7" w:rsidRPr="00AF165D" w:rsidRDefault="00FF1041" w:rsidP="00E56AA2">
      <w:pPr>
        <w:tabs>
          <w:tab w:val="left" w:pos="5954"/>
        </w:tabs>
        <w:ind w:right="-2"/>
        <w:rPr>
          <w:rFonts w:ascii="Arial" w:hAnsi="Arial"/>
          <w:b/>
        </w:rPr>
      </w:pPr>
      <w:r w:rsidRPr="00AF165D">
        <w:rPr>
          <w:rFonts w:ascii="Arial" w:hAnsi="Arial"/>
          <w:b/>
        </w:rPr>
        <w:t xml:space="preserve">Aula </w:t>
      </w:r>
      <w:r w:rsidR="00AF165D" w:rsidRPr="00AF165D">
        <w:rPr>
          <w:rFonts w:ascii="Arial" w:hAnsi="Arial"/>
          <w:b/>
        </w:rPr>
        <w:t xml:space="preserve">Organi Collegiali </w:t>
      </w:r>
      <w:r w:rsidRPr="00AF165D">
        <w:rPr>
          <w:rFonts w:ascii="Arial" w:hAnsi="Arial"/>
          <w:b/>
        </w:rPr>
        <w:t xml:space="preserve">– </w:t>
      </w:r>
      <w:r w:rsidR="00AF165D" w:rsidRPr="00AF165D">
        <w:rPr>
          <w:rFonts w:ascii="Arial" w:hAnsi="Arial"/>
          <w:b/>
        </w:rPr>
        <w:t>Palazzo del Rettorato</w:t>
      </w:r>
    </w:p>
    <w:p w:rsidR="00E56AA2" w:rsidRPr="00AF165D" w:rsidRDefault="00E56AA2" w:rsidP="00E56AA2">
      <w:pPr>
        <w:tabs>
          <w:tab w:val="left" w:pos="5954"/>
        </w:tabs>
        <w:ind w:right="-2"/>
        <w:rPr>
          <w:rFonts w:ascii="Arial" w:hAnsi="Arial"/>
          <w:b/>
        </w:rPr>
      </w:pPr>
      <w:r w:rsidRPr="00AF165D">
        <w:rPr>
          <w:rFonts w:ascii="Arial" w:hAnsi="Arial"/>
          <w:b/>
        </w:rPr>
        <w:t xml:space="preserve">Sapienza Università di Roma </w:t>
      </w:r>
    </w:p>
    <w:p w:rsidR="00E56AA2" w:rsidRPr="00700749" w:rsidRDefault="00E56AA2" w:rsidP="00E56AA2">
      <w:pPr>
        <w:tabs>
          <w:tab w:val="left" w:pos="5954"/>
        </w:tabs>
        <w:ind w:right="-2"/>
        <w:rPr>
          <w:rFonts w:ascii="Arial" w:hAnsi="Arial"/>
        </w:rPr>
      </w:pPr>
      <w:r w:rsidRPr="00AF165D">
        <w:rPr>
          <w:rFonts w:ascii="Arial" w:hAnsi="Arial"/>
          <w:b/>
        </w:rPr>
        <w:t>Piazzale Aldo Moro 5</w:t>
      </w:r>
    </w:p>
    <w:p w:rsidR="00571DF7" w:rsidRDefault="00571DF7" w:rsidP="00571DF7">
      <w:pPr>
        <w:tabs>
          <w:tab w:val="left" w:pos="5954"/>
        </w:tabs>
        <w:ind w:right="-2"/>
        <w:jc w:val="both"/>
        <w:rPr>
          <w:rFonts w:ascii="Arial" w:hAnsi="Arial"/>
          <w:sz w:val="22"/>
        </w:rPr>
      </w:pPr>
    </w:p>
    <w:p w:rsidR="00DD346A" w:rsidRDefault="00FF1041" w:rsidP="00DD346A">
      <w:pPr>
        <w:spacing w:after="120"/>
        <w:jc w:val="both"/>
        <w:rPr>
          <w:rFonts w:ascii="Arial" w:hAnsi="Arial" w:cs="Arial"/>
        </w:rPr>
      </w:pPr>
      <w:r w:rsidRPr="00FF1041">
        <w:rPr>
          <w:rFonts w:ascii="Arial" w:hAnsi="Arial" w:cs="Arial"/>
        </w:rPr>
        <w:t>La Fondazione Roma S</w:t>
      </w:r>
      <w:r>
        <w:rPr>
          <w:rFonts w:ascii="Arial" w:hAnsi="Arial" w:cs="Arial"/>
        </w:rPr>
        <w:t>apienza</w:t>
      </w:r>
      <w:r w:rsidR="00E46175">
        <w:rPr>
          <w:rFonts w:ascii="Arial" w:hAnsi="Arial" w:cs="Arial"/>
        </w:rPr>
        <w:t xml:space="preserve"> e</w:t>
      </w:r>
      <w:r w:rsidR="00A57EF8">
        <w:rPr>
          <w:rFonts w:ascii="Arial" w:hAnsi="Arial" w:cs="Arial"/>
        </w:rPr>
        <w:t xml:space="preserve"> l’</w:t>
      </w:r>
      <w:r w:rsidR="00A57EF8" w:rsidRPr="00A57EF8">
        <w:rPr>
          <w:rFonts w:ascii="Arial" w:hAnsi="Arial" w:cs="Arial"/>
        </w:rPr>
        <w:t xml:space="preserve">Area Offerta Formativa e Diritto allo Studio </w:t>
      </w:r>
      <w:r w:rsidR="00A57EF8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Sapienza Università di Roma</w:t>
      </w:r>
      <w:r w:rsidR="000B1E1C">
        <w:rPr>
          <w:rFonts w:ascii="Arial" w:hAnsi="Arial" w:cs="Arial"/>
        </w:rPr>
        <w:t xml:space="preserve"> </w:t>
      </w:r>
      <w:r w:rsidR="00E46175">
        <w:rPr>
          <w:rFonts w:ascii="Arial" w:hAnsi="Arial" w:cs="Arial"/>
        </w:rPr>
        <w:t>promuovono</w:t>
      </w:r>
      <w:r w:rsidR="000B1E1C">
        <w:rPr>
          <w:rFonts w:ascii="Arial" w:hAnsi="Arial" w:cs="Arial"/>
        </w:rPr>
        <w:t xml:space="preserve"> </w:t>
      </w:r>
      <w:r w:rsidR="00AF165D">
        <w:rPr>
          <w:rFonts w:ascii="Arial" w:hAnsi="Arial" w:cs="Arial"/>
        </w:rPr>
        <w:t xml:space="preserve">la </w:t>
      </w:r>
      <w:r w:rsidR="005E1474">
        <w:rPr>
          <w:rFonts w:ascii="Arial" w:hAnsi="Arial" w:cs="Arial"/>
        </w:rPr>
        <w:t>Cerimonia di premiazione delle Tesi di Laurea e di D</w:t>
      </w:r>
      <w:r w:rsidR="00AF165D">
        <w:rPr>
          <w:rFonts w:ascii="Arial" w:hAnsi="Arial" w:cs="Arial"/>
        </w:rPr>
        <w:t>ottorato sulla disabilità</w:t>
      </w:r>
      <w:r w:rsidR="00E46175" w:rsidRPr="00E46175">
        <w:rPr>
          <w:rFonts w:ascii="Arial" w:hAnsi="Arial" w:cs="Arial"/>
        </w:rPr>
        <w:t>,</w:t>
      </w:r>
      <w:r w:rsidR="000B1E1C">
        <w:rPr>
          <w:rFonts w:ascii="Arial" w:hAnsi="Arial" w:cs="Arial"/>
        </w:rPr>
        <w:t xml:space="preserve"> che si svolgerà </w:t>
      </w:r>
      <w:r w:rsidR="00AF165D">
        <w:rPr>
          <w:rFonts w:ascii="Arial" w:hAnsi="Arial" w:cs="Arial"/>
        </w:rPr>
        <w:t>venerdì 11 gennaio alle ore 11</w:t>
      </w:r>
      <w:r w:rsidR="000B1E1C">
        <w:rPr>
          <w:rFonts w:ascii="Arial" w:hAnsi="Arial" w:cs="Arial"/>
        </w:rPr>
        <w:t xml:space="preserve">.00 presso </w:t>
      </w:r>
      <w:r w:rsidR="00AF165D">
        <w:rPr>
          <w:rFonts w:ascii="Arial" w:hAnsi="Arial" w:cs="Arial"/>
        </w:rPr>
        <w:t xml:space="preserve">l’Aula Organi Collegiali, palazzo del Rettorato. </w:t>
      </w:r>
      <w:r w:rsidR="00DD346A">
        <w:rPr>
          <w:rFonts w:ascii="Arial" w:hAnsi="Arial" w:cs="Arial"/>
        </w:rPr>
        <w:t xml:space="preserve">Il bando è stato promosso nel luglio 2018 </w:t>
      </w:r>
      <w:r w:rsidR="00DD346A" w:rsidRPr="00DD346A">
        <w:rPr>
          <w:rFonts w:ascii="Arial" w:hAnsi="Arial" w:cs="Arial"/>
        </w:rPr>
        <w:t xml:space="preserve">per il conferimento di 9 premi </w:t>
      </w:r>
      <w:r w:rsidR="00DD346A">
        <w:rPr>
          <w:rFonts w:ascii="Arial" w:hAnsi="Arial" w:cs="Arial"/>
        </w:rPr>
        <w:t xml:space="preserve">per tesi che abbiano </w:t>
      </w:r>
      <w:r w:rsidR="00DD346A" w:rsidRPr="00DD346A">
        <w:rPr>
          <w:rFonts w:ascii="Arial" w:hAnsi="Arial" w:cs="Arial"/>
        </w:rPr>
        <w:t>affrontato l’argomento come rice</w:t>
      </w:r>
      <w:r w:rsidR="00DD346A">
        <w:rPr>
          <w:rFonts w:ascii="Arial" w:hAnsi="Arial" w:cs="Arial"/>
        </w:rPr>
        <w:t xml:space="preserve">rca sperimentale sulla tematica </w:t>
      </w:r>
      <w:r w:rsidR="00DD346A" w:rsidRPr="00DD346A">
        <w:rPr>
          <w:rFonts w:ascii="Arial" w:hAnsi="Arial" w:cs="Arial"/>
        </w:rPr>
        <w:t>della disabilità e/o come elaborazione di soluzioni per il mi</w:t>
      </w:r>
      <w:r w:rsidR="00DD346A">
        <w:rPr>
          <w:rFonts w:ascii="Arial" w:hAnsi="Arial" w:cs="Arial"/>
        </w:rPr>
        <w:t xml:space="preserve">glioramento delle condizioni di </w:t>
      </w:r>
      <w:r w:rsidR="00DD346A" w:rsidRPr="00DD346A">
        <w:rPr>
          <w:rFonts w:ascii="Arial" w:hAnsi="Arial" w:cs="Arial"/>
        </w:rPr>
        <w:t xml:space="preserve">vita delle persone disabili. </w:t>
      </w:r>
      <w:r w:rsidR="00DD346A">
        <w:rPr>
          <w:rFonts w:ascii="Arial" w:hAnsi="Arial" w:cs="Arial"/>
        </w:rPr>
        <w:t>Sono stati</w:t>
      </w:r>
      <w:r w:rsidR="00DD346A" w:rsidRPr="00DD346A">
        <w:rPr>
          <w:rFonts w:ascii="Arial" w:hAnsi="Arial" w:cs="Arial"/>
        </w:rPr>
        <w:t xml:space="preserve"> presi in considerazione stu</w:t>
      </w:r>
      <w:r w:rsidR="00DD346A">
        <w:rPr>
          <w:rFonts w:ascii="Arial" w:hAnsi="Arial" w:cs="Arial"/>
        </w:rPr>
        <w:t xml:space="preserve">di teorici, </w:t>
      </w:r>
      <w:r w:rsidR="00DD346A" w:rsidRPr="00DD346A">
        <w:rPr>
          <w:rFonts w:ascii="Arial" w:hAnsi="Arial" w:cs="Arial"/>
        </w:rPr>
        <w:t xml:space="preserve">metodologici e applicativi sul tema della disabilità nei </w:t>
      </w:r>
      <w:r w:rsidR="00DD346A">
        <w:rPr>
          <w:rFonts w:ascii="Arial" w:hAnsi="Arial" w:cs="Arial"/>
        </w:rPr>
        <w:t xml:space="preserve">diversi domini della conoscenza </w:t>
      </w:r>
      <w:r w:rsidR="00DD346A" w:rsidRPr="00DD346A">
        <w:rPr>
          <w:rFonts w:ascii="Arial" w:hAnsi="Arial" w:cs="Arial"/>
        </w:rPr>
        <w:t>(medicina, scienze sociali, scienze umane, ingegneria, architettura, informatica, ecc.).</w:t>
      </w:r>
    </w:p>
    <w:p w:rsidR="000B1E1C" w:rsidRDefault="00DD346A" w:rsidP="000B1E1C">
      <w:pPr>
        <w:spacing w:after="120"/>
        <w:jc w:val="both"/>
        <w:rPr>
          <w:rFonts w:ascii="Arial" w:hAnsi="Arial" w:cs="Arial"/>
        </w:rPr>
      </w:pPr>
      <w:r w:rsidRPr="00DD346A">
        <w:rPr>
          <w:rFonts w:ascii="Arial" w:hAnsi="Arial" w:cs="Arial"/>
        </w:rPr>
        <w:t xml:space="preserve">Introdurranno la cerimonia </w:t>
      </w:r>
      <w:r w:rsidR="000B1E1C" w:rsidRPr="00DD346A">
        <w:rPr>
          <w:rFonts w:ascii="Arial" w:hAnsi="Arial" w:cs="Arial"/>
        </w:rPr>
        <w:t xml:space="preserve">Antonello Folco </w:t>
      </w:r>
      <w:proofErr w:type="spellStart"/>
      <w:r w:rsidR="000B1E1C" w:rsidRPr="00DD346A">
        <w:rPr>
          <w:rFonts w:ascii="Arial" w:hAnsi="Arial" w:cs="Arial"/>
        </w:rPr>
        <w:t>Biagini</w:t>
      </w:r>
      <w:proofErr w:type="spellEnd"/>
      <w:r w:rsidR="000B1E1C" w:rsidRPr="00DD346A">
        <w:rPr>
          <w:rFonts w:ascii="Arial" w:hAnsi="Arial" w:cs="Arial"/>
        </w:rPr>
        <w:t>, Presidente Fondazione Roma Sapienza</w:t>
      </w:r>
      <w:r w:rsidRPr="00DD346A">
        <w:rPr>
          <w:rFonts w:ascii="Arial" w:hAnsi="Arial" w:cs="Arial"/>
        </w:rPr>
        <w:t>,</w:t>
      </w:r>
      <w:r w:rsidR="000B1E1C" w:rsidRPr="00DD346A">
        <w:rPr>
          <w:rFonts w:ascii="Arial" w:hAnsi="Arial" w:cs="Arial"/>
        </w:rPr>
        <w:t xml:space="preserve"> Anna Paola </w:t>
      </w:r>
      <w:proofErr w:type="spellStart"/>
      <w:r w:rsidR="000B1E1C" w:rsidRPr="00DD346A">
        <w:rPr>
          <w:rFonts w:ascii="Arial" w:hAnsi="Arial" w:cs="Arial"/>
        </w:rPr>
        <w:t>Mitterhofer</w:t>
      </w:r>
      <w:proofErr w:type="spellEnd"/>
      <w:r w:rsidR="000B1E1C" w:rsidRPr="00DD346A">
        <w:rPr>
          <w:rFonts w:ascii="Arial" w:hAnsi="Arial" w:cs="Arial"/>
        </w:rPr>
        <w:t xml:space="preserve">, </w:t>
      </w:r>
      <w:r w:rsidR="008A6EE0" w:rsidRPr="00DD346A">
        <w:rPr>
          <w:rFonts w:ascii="Arial" w:hAnsi="Arial" w:cs="Arial"/>
        </w:rPr>
        <w:t xml:space="preserve">Delegata del Rettore per gli studenti disabili e </w:t>
      </w:r>
      <w:r w:rsidR="005E1474">
        <w:rPr>
          <w:rFonts w:ascii="Arial" w:hAnsi="Arial" w:cs="Arial"/>
        </w:rPr>
        <w:t xml:space="preserve">con </w:t>
      </w:r>
      <w:r w:rsidRPr="00DD346A">
        <w:rPr>
          <w:rFonts w:ascii="Arial" w:hAnsi="Arial" w:cs="Arial"/>
        </w:rPr>
        <w:t>DSA</w:t>
      </w:r>
      <w:r w:rsidR="008A6EE0" w:rsidRPr="00DD346A">
        <w:rPr>
          <w:rFonts w:ascii="Arial" w:hAnsi="Arial" w:cs="Arial"/>
        </w:rPr>
        <w:t xml:space="preserve"> dell'Ateneo Sapienza</w:t>
      </w:r>
      <w:r w:rsidR="00A8395D" w:rsidRPr="00DD346A">
        <w:rPr>
          <w:rFonts w:ascii="Arial" w:hAnsi="Arial" w:cs="Arial"/>
        </w:rPr>
        <w:t xml:space="preserve">, </w:t>
      </w:r>
      <w:r w:rsidR="00E46175" w:rsidRPr="00DD346A">
        <w:rPr>
          <w:rFonts w:ascii="Arial" w:hAnsi="Arial" w:cs="Arial"/>
        </w:rPr>
        <w:t>Giulietta Capacchione, Direttore</w:t>
      </w:r>
      <w:r w:rsidR="00A8395D" w:rsidRPr="00DD346A">
        <w:rPr>
          <w:rFonts w:ascii="Arial" w:hAnsi="Arial" w:cs="Arial"/>
        </w:rPr>
        <w:t xml:space="preserve"> </w:t>
      </w:r>
      <w:r w:rsidR="00511794">
        <w:rPr>
          <w:rFonts w:ascii="Arial" w:hAnsi="Arial" w:cs="Arial"/>
        </w:rPr>
        <w:t xml:space="preserve">Area </w:t>
      </w:r>
      <w:r w:rsidR="00A8395D" w:rsidRPr="00DD346A">
        <w:rPr>
          <w:rFonts w:ascii="Arial" w:hAnsi="Arial" w:cs="Arial"/>
        </w:rPr>
        <w:t>Offerta Formativa e Diritto allo Studio</w:t>
      </w:r>
      <w:r w:rsidRPr="00DD34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07BDA" w:rsidRDefault="00DD346A" w:rsidP="00B923F3">
      <w:pPr>
        <w:tabs>
          <w:tab w:val="left" w:pos="5954"/>
        </w:tabs>
        <w:ind w:right="-2"/>
        <w:jc w:val="both"/>
        <w:rPr>
          <w:rFonts w:ascii="Arial" w:hAnsi="Arial"/>
        </w:rPr>
      </w:pPr>
      <w:r>
        <w:rPr>
          <w:rFonts w:ascii="Arial" w:hAnsi="Arial"/>
        </w:rPr>
        <w:t xml:space="preserve">Al termine dei saluti istituzionali, le vincitrici e i vincitori del concorso presenteranno i risultati delle proprie tesi di laurea e di dottorato. </w:t>
      </w:r>
    </w:p>
    <w:p w:rsidR="00700749" w:rsidRDefault="00700749" w:rsidP="00B923F3">
      <w:pPr>
        <w:tabs>
          <w:tab w:val="left" w:pos="5954"/>
        </w:tabs>
        <w:ind w:right="-2"/>
        <w:jc w:val="both"/>
        <w:rPr>
          <w:rFonts w:ascii="Arial" w:hAnsi="Arial"/>
        </w:rPr>
      </w:pPr>
    </w:p>
    <w:p w:rsidR="00700749" w:rsidRPr="008D355F" w:rsidRDefault="005E1474" w:rsidP="008D355F">
      <w:pPr>
        <w:rPr>
          <w:rFonts w:ascii="Arial" w:hAnsi="Arial"/>
        </w:rPr>
      </w:pPr>
      <w:r>
        <w:rPr>
          <w:rFonts w:ascii="Arial" w:hAnsi="Arial"/>
        </w:rPr>
        <w:t>La Commissione</w:t>
      </w:r>
      <w:r w:rsidR="00700749">
        <w:rPr>
          <w:rFonts w:ascii="Arial" w:hAnsi="Arial"/>
        </w:rPr>
        <w:t xml:space="preserve"> giudicatrice del concorso composta dalla prof.ssa</w:t>
      </w:r>
      <w:r w:rsidR="00700749" w:rsidRPr="00700749">
        <w:rPr>
          <w:rFonts w:ascii="Arial" w:hAnsi="Arial"/>
        </w:rPr>
        <w:t xml:space="preserve"> Anna Paola </w:t>
      </w:r>
      <w:proofErr w:type="spellStart"/>
      <w:r w:rsidR="00700749" w:rsidRPr="00700749">
        <w:rPr>
          <w:rFonts w:ascii="Arial" w:hAnsi="Arial"/>
        </w:rPr>
        <w:t>Mitterhofer</w:t>
      </w:r>
      <w:proofErr w:type="spellEnd"/>
      <w:r w:rsidR="00700749" w:rsidRPr="00700749">
        <w:rPr>
          <w:rFonts w:ascii="Arial" w:hAnsi="Arial"/>
        </w:rPr>
        <w:t xml:space="preserve">, </w:t>
      </w:r>
      <w:r w:rsidR="00700749">
        <w:rPr>
          <w:rFonts w:ascii="Arial" w:hAnsi="Arial"/>
        </w:rPr>
        <w:t xml:space="preserve">dalla prof.ssa </w:t>
      </w:r>
      <w:r w:rsidR="00700749" w:rsidRPr="00700749">
        <w:rPr>
          <w:rFonts w:ascii="Arial" w:hAnsi="Arial"/>
        </w:rPr>
        <w:t xml:space="preserve">Tiziana </w:t>
      </w:r>
      <w:proofErr w:type="spellStart"/>
      <w:r w:rsidR="00700749" w:rsidRPr="00700749">
        <w:rPr>
          <w:rFonts w:ascii="Arial" w:hAnsi="Arial"/>
        </w:rPr>
        <w:t>Calamoneri</w:t>
      </w:r>
      <w:proofErr w:type="spellEnd"/>
      <w:r w:rsidR="00700749" w:rsidRPr="00700749">
        <w:rPr>
          <w:rFonts w:ascii="Arial" w:hAnsi="Arial"/>
        </w:rPr>
        <w:t xml:space="preserve"> e</w:t>
      </w:r>
      <w:r w:rsidR="00700749">
        <w:rPr>
          <w:rFonts w:ascii="Arial" w:hAnsi="Arial"/>
        </w:rPr>
        <w:t xml:space="preserve"> dal prof.</w:t>
      </w:r>
      <w:r w:rsidR="00700749" w:rsidRPr="00700749">
        <w:rPr>
          <w:rFonts w:ascii="Arial" w:hAnsi="Arial"/>
        </w:rPr>
        <w:t xml:space="preserve"> Gianfranco </w:t>
      </w:r>
      <w:proofErr w:type="spellStart"/>
      <w:r w:rsidR="00700749" w:rsidRPr="00700749">
        <w:rPr>
          <w:rFonts w:ascii="Arial" w:hAnsi="Arial"/>
        </w:rPr>
        <w:t>Crupi</w:t>
      </w:r>
      <w:proofErr w:type="spellEnd"/>
      <w:r w:rsidR="00C44AAA">
        <w:rPr>
          <w:rFonts w:ascii="Arial" w:hAnsi="Arial"/>
        </w:rPr>
        <w:t>, ha selezionato per le Tesi di L</w:t>
      </w:r>
      <w:r w:rsidR="00700749">
        <w:rPr>
          <w:rFonts w:ascii="Arial" w:hAnsi="Arial"/>
        </w:rPr>
        <w:t xml:space="preserve">aurea: </w:t>
      </w:r>
      <w:r w:rsidR="00700749" w:rsidRPr="00700749">
        <w:rPr>
          <w:rFonts w:ascii="Arial" w:hAnsi="Arial"/>
          <w:i/>
        </w:rPr>
        <w:t>Il movimento delle persone con disabilità motoria negli anni '70</w:t>
      </w:r>
      <w:r w:rsidR="00700749">
        <w:rPr>
          <w:rFonts w:ascii="Arial" w:hAnsi="Arial"/>
        </w:rPr>
        <w:t xml:space="preserve"> di </w:t>
      </w:r>
      <w:r w:rsidR="00700749" w:rsidRPr="00700749">
        <w:rPr>
          <w:rFonts w:ascii="Arial" w:hAnsi="Arial"/>
        </w:rPr>
        <w:t>Enrichetta</w:t>
      </w:r>
      <w:r w:rsidR="00700749">
        <w:rPr>
          <w:rFonts w:ascii="Arial" w:hAnsi="Arial"/>
        </w:rPr>
        <w:t xml:space="preserve"> </w:t>
      </w:r>
      <w:r w:rsidR="00700749" w:rsidRPr="00700749">
        <w:rPr>
          <w:rFonts w:ascii="Arial" w:hAnsi="Arial"/>
        </w:rPr>
        <w:t>Alimena</w:t>
      </w:r>
      <w:r w:rsidR="00700749">
        <w:rPr>
          <w:rFonts w:ascii="Arial" w:hAnsi="Arial"/>
        </w:rPr>
        <w:t xml:space="preserve">; </w:t>
      </w:r>
      <w:r w:rsidR="00700749" w:rsidRPr="00700749">
        <w:rPr>
          <w:rFonts w:ascii="Arial" w:hAnsi="Arial"/>
          <w:i/>
        </w:rPr>
        <w:t>Diversamente eroi: rappresentazioni di personaggi disabili in tre romanzi della letteratura anglo-americana</w:t>
      </w:r>
      <w:r w:rsidR="00700749">
        <w:rPr>
          <w:rFonts w:ascii="Arial" w:hAnsi="Arial"/>
        </w:rPr>
        <w:t xml:space="preserve"> di </w:t>
      </w:r>
      <w:r w:rsidR="00700749" w:rsidRPr="00700749">
        <w:rPr>
          <w:rFonts w:ascii="Arial" w:hAnsi="Arial"/>
        </w:rPr>
        <w:t>Rachele</w:t>
      </w:r>
      <w:r w:rsidR="00700749">
        <w:rPr>
          <w:rFonts w:ascii="Arial" w:hAnsi="Arial"/>
        </w:rPr>
        <w:t xml:space="preserve"> </w:t>
      </w:r>
      <w:r w:rsidR="00700749" w:rsidRPr="00700749">
        <w:rPr>
          <w:rFonts w:ascii="Arial" w:hAnsi="Arial"/>
        </w:rPr>
        <w:t>Mascolo</w:t>
      </w:r>
      <w:r w:rsidR="00700749">
        <w:rPr>
          <w:rFonts w:ascii="Arial" w:hAnsi="Arial"/>
        </w:rPr>
        <w:t xml:space="preserve">; </w:t>
      </w:r>
      <w:proofErr w:type="spellStart"/>
      <w:r w:rsidR="00700749" w:rsidRPr="00700749">
        <w:rPr>
          <w:rFonts w:ascii="Arial" w:hAnsi="Arial"/>
          <w:i/>
        </w:rPr>
        <w:t>Repeatability</w:t>
      </w:r>
      <w:proofErr w:type="spellEnd"/>
      <w:r w:rsidR="00700749" w:rsidRPr="00700749">
        <w:rPr>
          <w:rFonts w:ascii="Arial" w:hAnsi="Arial"/>
          <w:i/>
        </w:rPr>
        <w:t xml:space="preserve"> Analysis of </w:t>
      </w:r>
      <w:proofErr w:type="spellStart"/>
      <w:r w:rsidR="00700749" w:rsidRPr="00700749">
        <w:rPr>
          <w:rFonts w:ascii="Arial" w:hAnsi="Arial"/>
          <w:i/>
        </w:rPr>
        <w:t>hand</w:t>
      </w:r>
      <w:proofErr w:type="spellEnd"/>
      <w:r w:rsidR="00700749" w:rsidRPr="00700749">
        <w:rPr>
          <w:rFonts w:ascii="Arial" w:hAnsi="Arial"/>
          <w:i/>
        </w:rPr>
        <w:t xml:space="preserve"> </w:t>
      </w:r>
      <w:proofErr w:type="spellStart"/>
      <w:r w:rsidR="00700749" w:rsidRPr="00700749">
        <w:rPr>
          <w:rFonts w:ascii="Arial" w:hAnsi="Arial"/>
          <w:i/>
        </w:rPr>
        <w:t>movement</w:t>
      </w:r>
      <w:proofErr w:type="spellEnd"/>
      <w:r w:rsidR="00700749" w:rsidRPr="00700749">
        <w:rPr>
          <w:rFonts w:ascii="Arial" w:hAnsi="Arial"/>
          <w:i/>
        </w:rPr>
        <w:t xml:space="preserve"> </w:t>
      </w:r>
      <w:proofErr w:type="spellStart"/>
      <w:r w:rsidR="00700749" w:rsidRPr="00700749">
        <w:rPr>
          <w:rFonts w:ascii="Arial" w:hAnsi="Arial"/>
          <w:i/>
        </w:rPr>
        <w:t>recognition</w:t>
      </w:r>
      <w:proofErr w:type="spellEnd"/>
      <w:r w:rsidR="00700749" w:rsidRPr="00700749">
        <w:rPr>
          <w:rFonts w:ascii="Arial" w:hAnsi="Arial"/>
          <w:i/>
        </w:rPr>
        <w:t xml:space="preserve"> for control of </w:t>
      </w:r>
      <w:proofErr w:type="spellStart"/>
      <w:r w:rsidR="00700749" w:rsidRPr="00700749">
        <w:rPr>
          <w:rFonts w:ascii="Arial" w:hAnsi="Arial"/>
          <w:i/>
        </w:rPr>
        <w:t>robotic</w:t>
      </w:r>
      <w:proofErr w:type="spellEnd"/>
      <w:r w:rsidR="00700749" w:rsidRPr="00700749">
        <w:rPr>
          <w:rFonts w:ascii="Arial" w:hAnsi="Arial"/>
          <w:i/>
        </w:rPr>
        <w:t xml:space="preserve"> </w:t>
      </w:r>
      <w:proofErr w:type="spellStart"/>
      <w:r w:rsidR="00700749" w:rsidRPr="00700749">
        <w:rPr>
          <w:rFonts w:ascii="Arial" w:hAnsi="Arial"/>
          <w:i/>
        </w:rPr>
        <w:t>prosthesis</w:t>
      </w:r>
      <w:proofErr w:type="spellEnd"/>
      <w:r w:rsidR="00700749" w:rsidRPr="00700749">
        <w:rPr>
          <w:rFonts w:ascii="Arial" w:hAnsi="Arial"/>
          <w:i/>
        </w:rPr>
        <w:t xml:space="preserve"> </w:t>
      </w:r>
      <w:proofErr w:type="spellStart"/>
      <w:r w:rsidR="00700749" w:rsidRPr="00700749">
        <w:rPr>
          <w:rFonts w:ascii="Arial" w:hAnsi="Arial"/>
          <w:i/>
        </w:rPr>
        <w:t>based</w:t>
      </w:r>
      <w:proofErr w:type="spellEnd"/>
      <w:r w:rsidR="00700749" w:rsidRPr="00700749">
        <w:rPr>
          <w:rFonts w:ascii="Arial" w:hAnsi="Arial"/>
          <w:i/>
        </w:rPr>
        <w:t xml:space="preserve"> on </w:t>
      </w:r>
      <w:proofErr w:type="spellStart"/>
      <w:r w:rsidR="00700749" w:rsidRPr="00700749">
        <w:rPr>
          <w:rFonts w:ascii="Arial" w:hAnsi="Arial"/>
          <w:i/>
        </w:rPr>
        <w:t>sEMG</w:t>
      </w:r>
      <w:proofErr w:type="spellEnd"/>
      <w:r w:rsidR="00700749" w:rsidRPr="00700749">
        <w:rPr>
          <w:rFonts w:ascii="Arial" w:hAnsi="Arial"/>
          <w:i/>
        </w:rPr>
        <w:t xml:space="preserve"> data</w:t>
      </w:r>
      <w:r w:rsidR="00700749" w:rsidRPr="00700749">
        <w:rPr>
          <w:rFonts w:ascii="Arial" w:hAnsi="Arial"/>
        </w:rPr>
        <w:t xml:space="preserve"> di Francesca Palermo</w:t>
      </w:r>
      <w:r w:rsidR="00700749">
        <w:rPr>
          <w:rFonts w:ascii="Arial" w:hAnsi="Arial"/>
        </w:rPr>
        <w:t xml:space="preserve">; </w:t>
      </w:r>
      <w:r w:rsidR="00700749" w:rsidRPr="00700749">
        <w:rPr>
          <w:rFonts w:ascii="Arial" w:hAnsi="Arial"/>
          <w:i/>
        </w:rPr>
        <w:t>Segni in tasca. Aspetti teorici e pratici dell'interpretazione linguistica tra italiano e lingua dei segni italiana (LIS)</w:t>
      </w:r>
      <w:r w:rsidR="00700749">
        <w:rPr>
          <w:rFonts w:ascii="Arial" w:hAnsi="Arial"/>
        </w:rPr>
        <w:t xml:space="preserve"> di </w:t>
      </w:r>
      <w:r w:rsidR="00700749" w:rsidRPr="00700749">
        <w:rPr>
          <w:rFonts w:ascii="Arial" w:hAnsi="Arial"/>
        </w:rPr>
        <w:t xml:space="preserve">Claudia </w:t>
      </w:r>
      <w:proofErr w:type="spellStart"/>
      <w:r w:rsidR="00700749" w:rsidRPr="00700749">
        <w:rPr>
          <w:rFonts w:ascii="Arial" w:hAnsi="Arial"/>
        </w:rPr>
        <w:t>Pierangeli</w:t>
      </w:r>
      <w:proofErr w:type="spellEnd"/>
      <w:r w:rsidR="00700749">
        <w:rPr>
          <w:rFonts w:ascii="Arial" w:hAnsi="Arial"/>
        </w:rPr>
        <w:t xml:space="preserve">; </w:t>
      </w:r>
      <w:r w:rsidR="00700749" w:rsidRPr="00700749">
        <w:rPr>
          <w:rFonts w:ascii="Arial" w:hAnsi="Arial"/>
          <w:i/>
        </w:rPr>
        <w:t>Un modello di museo accessibile alle persone sorde</w:t>
      </w:r>
      <w:r w:rsidR="00700749">
        <w:rPr>
          <w:rFonts w:ascii="Arial" w:hAnsi="Arial"/>
        </w:rPr>
        <w:t xml:space="preserve"> di </w:t>
      </w:r>
      <w:r w:rsidR="00700749" w:rsidRPr="00700749">
        <w:rPr>
          <w:rFonts w:ascii="Arial" w:hAnsi="Arial"/>
        </w:rPr>
        <w:t>Anna Rosa Rinaldi</w:t>
      </w:r>
      <w:r w:rsidR="00700749">
        <w:rPr>
          <w:rFonts w:ascii="Arial" w:hAnsi="Arial"/>
        </w:rPr>
        <w:t xml:space="preserve">; </w:t>
      </w:r>
      <w:r w:rsidR="00700749" w:rsidRPr="00700749">
        <w:rPr>
          <w:rFonts w:ascii="Arial" w:hAnsi="Arial"/>
          <w:i/>
        </w:rPr>
        <w:t xml:space="preserve">Il </w:t>
      </w:r>
      <w:proofErr w:type="spellStart"/>
      <w:r w:rsidR="00700749" w:rsidRPr="00700749">
        <w:rPr>
          <w:rFonts w:ascii="Arial" w:hAnsi="Arial"/>
          <w:i/>
        </w:rPr>
        <w:t>wayfinding</w:t>
      </w:r>
      <w:proofErr w:type="spellEnd"/>
      <w:r w:rsidR="00700749" w:rsidRPr="00700749">
        <w:rPr>
          <w:rFonts w:ascii="Arial" w:hAnsi="Arial"/>
          <w:i/>
        </w:rPr>
        <w:t xml:space="preserve"> di Palazzo dei Diamanti: nuova funzionalità ed ampliamento delle Gallerie d'Arte Moderna e Contemporanea di Ferrara</w:t>
      </w:r>
      <w:r w:rsidR="00700749">
        <w:rPr>
          <w:rFonts w:ascii="Arial" w:hAnsi="Arial"/>
        </w:rPr>
        <w:t xml:space="preserve"> di </w:t>
      </w:r>
      <w:r w:rsidR="00700749" w:rsidRPr="00700749">
        <w:rPr>
          <w:rFonts w:ascii="Arial" w:hAnsi="Arial"/>
        </w:rPr>
        <w:t>Federica Romagnoli</w:t>
      </w:r>
      <w:r w:rsidR="00700749">
        <w:rPr>
          <w:rFonts w:ascii="Arial" w:hAnsi="Arial"/>
        </w:rPr>
        <w:t xml:space="preserve">; </w:t>
      </w:r>
      <w:r w:rsidR="00700749" w:rsidRPr="00700749">
        <w:rPr>
          <w:rFonts w:ascii="Arial" w:hAnsi="Arial"/>
          <w:i/>
        </w:rPr>
        <w:t>Analisi degli effetti degli stimoli uditivi sulla coordinazione articolare in pazienti con malattia di Parkinson</w:t>
      </w:r>
      <w:r w:rsidR="00700749">
        <w:rPr>
          <w:rFonts w:ascii="Arial" w:hAnsi="Arial"/>
        </w:rPr>
        <w:t xml:space="preserve"> di </w:t>
      </w:r>
      <w:r w:rsidR="00700749" w:rsidRPr="00700749">
        <w:rPr>
          <w:rFonts w:ascii="Arial" w:hAnsi="Arial"/>
        </w:rPr>
        <w:t>Antonella Tatarelli</w:t>
      </w:r>
      <w:r w:rsidR="008D355F">
        <w:rPr>
          <w:rFonts w:ascii="Arial" w:hAnsi="Arial"/>
        </w:rPr>
        <w:t xml:space="preserve">; </w:t>
      </w:r>
      <w:bookmarkStart w:id="0" w:name="_GoBack"/>
      <w:r w:rsidR="008D355F" w:rsidRPr="008D355F">
        <w:rPr>
          <w:rFonts w:ascii="Arial" w:hAnsi="Arial"/>
          <w:i/>
        </w:rPr>
        <w:t>Linee di indirizzo per la riabilitazione su base comunitaria in Bolivia: analisi dei bisogni e proposta di intervento</w:t>
      </w:r>
      <w:bookmarkEnd w:id="0"/>
      <w:r w:rsidR="008D355F" w:rsidRPr="008D355F">
        <w:rPr>
          <w:rFonts w:ascii="Arial" w:hAnsi="Arial"/>
        </w:rPr>
        <w:t xml:space="preserve"> di Marco </w:t>
      </w:r>
      <w:proofErr w:type="spellStart"/>
      <w:r w:rsidR="008D355F" w:rsidRPr="008D355F">
        <w:rPr>
          <w:rFonts w:ascii="Arial" w:hAnsi="Arial"/>
        </w:rPr>
        <w:t>Tofani</w:t>
      </w:r>
      <w:proofErr w:type="spellEnd"/>
      <w:r w:rsidR="008D355F" w:rsidRPr="008D355F">
        <w:rPr>
          <w:rFonts w:ascii="Arial" w:hAnsi="Arial"/>
        </w:rPr>
        <w:t xml:space="preserve">. </w:t>
      </w:r>
    </w:p>
    <w:p w:rsidR="00700749" w:rsidRPr="00700749" w:rsidRDefault="00C44AAA" w:rsidP="00700749">
      <w:pPr>
        <w:tabs>
          <w:tab w:val="left" w:pos="5954"/>
        </w:tabs>
        <w:ind w:right="-2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Per le Tesi di D</w:t>
      </w:r>
      <w:r w:rsidR="00700749">
        <w:rPr>
          <w:rFonts w:ascii="Arial" w:hAnsi="Arial"/>
        </w:rPr>
        <w:t>ottorato:</w:t>
      </w:r>
      <w:r w:rsidR="00700749" w:rsidRPr="00700749">
        <w:rPr>
          <w:rFonts w:ascii="Arial" w:hAnsi="Arial"/>
          <w:i/>
        </w:rPr>
        <w:t xml:space="preserve"> La disabilità tra riabili</w:t>
      </w:r>
      <w:r w:rsidR="00B840E1">
        <w:rPr>
          <w:rFonts w:ascii="Arial" w:hAnsi="Arial"/>
          <w:i/>
        </w:rPr>
        <w:t xml:space="preserve">tazione e abilitazione sociale. </w:t>
      </w:r>
      <w:r w:rsidR="00B840E1">
        <w:rPr>
          <w:rFonts w:ascii="Arial" w:hAnsi="Arial"/>
          <w:i/>
          <w:lang w:val="en-US"/>
        </w:rPr>
        <w:t xml:space="preserve">Il </w:t>
      </w:r>
      <w:proofErr w:type="spellStart"/>
      <w:r w:rsidR="00700749" w:rsidRPr="00700749">
        <w:rPr>
          <w:rFonts w:ascii="Arial" w:hAnsi="Arial"/>
          <w:i/>
          <w:lang w:val="en-US"/>
        </w:rPr>
        <w:t>caso</w:t>
      </w:r>
      <w:proofErr w:type="spellEnd"/>
      <w:r w:rsidR="00700749" w:rsidRPr="00700749">
        <w:rPr>
          <w:rFonts w:ascii="Arial" w:hAnsi="Arial"/>
          <w:i/>
          <w:lang w:val="en-US"/>
        </w:rPr>
        <w:t xml:space="preserve"> </w:t>
      </w:r>
      <w:proofErr w:type="spellStart"/>
      <w:r w:rsidR="00700749" w:rsidRPr="00700749">
        <w:rPr>
          <w:rFonts w:ascii="Arial" w:hAnsi="Arial"/>
          <w:i/>
          <w:lang w:val="en-US"/>
        </w:rPr>
        <w:t>dei</w:t>
      </w:r>
      <w:proofErr w:type="spellEnd"/>
      <w:r w:rsidR="00700749" w:rsidRPr="00700749">
        <w:rPr>
          <w:rFonts w:ascii="Arial" w:hAnsi="Arial"/>
          <w:i/>
          <w:lang w:val="en-US"/>
        </w:rPr>
        <w:t xml:space="preserve"> </w:t>
      </w:r>
      <w:proofErr w:type="spellStart"/>
      <w:r w:rsidR="00700749" w:rsidRPr="00700749">
        <w:rPr>
          <w:rFonts w:ascii="Arial" w:hAnsi="Arial"/>
          <w:i/>
          <w:lang w:val="en-US"/>
        </w:rPr>
        <w:t>Gudat</w:t>
      </w:r>
      <w:proofErr w:type="spellEnd"/>
      <w:r w:rsidR="00700749" w:rsidRPr="00700749">
        <w:rPr>
          <w:rFonts w:ascii="Arial" w:hAnsi="Arial"/>
          <w:i/>
          <w:lang w:val="en-US"/>
        </w:rPr>
        <w:t xml:space="preserve"> Akal a </w:t>
      </w:r>
      <w:proofErr w:type="spellStart"/>
      <w:r w:rsidR="00700749" w:rsidRPr="00700749">
        <w:rPr>
          <w:rFonts w:ascii="Arial" w:hAnsi="Arial"/>
          <w:i/>
          <w:lang w:val="en-US"/>
        </w:rPr>
        <w:t>Mekelle</w:t>
      </w:r>
      <w:proofErr w:type="spellEnd"/>
      <w:r w:rsidR="00700749" w:rsidRPr="00700749">
        <w:rPr>
          <w:rFonts w:ascii="Arial" w:hAnsi="Arial"/>
          <w:i/>
          <w:lang w:val="en-US"/>
        </w:rPr>
        <w:t xml:space="preserve"> e </w:t>
      </w:r>
      <w:proofErr w:type="spellStart"/>
      <w:r w:rsidR="00700749" w:rsidRPr="00700749">
        <w:rPr>
          <w:rFonts w:ascii="Arial" w:hAnsi="Arial"/>
          <w:i/>
          <w:lang w:val="en-US"/>
        </w:rPr>
        <w:t>Wukro</w:t>
      </w:r>
      <w:proofErr w:type="spellEnd"/>
      <w:r w:rsidR="00700749" w:rsidRPr="00700749">
        <w:rPr>
          <w:rFonts w:ascii="Arial" w:hAnsi="Arial"/>
          <w:lang w:val="en-US"/>
        </w:rPr>
        <w:t xml:space="preserve"> di Virginia De Silva; </w:t>
      </w:r>
      <w:r w:rsidR="00700749" w:rsidRPr="00700749">
        <w:rPr>
          <w:rFonts w:ascii="Arial" w:hAnsi="Arial"/>
          <w:i/>
          <w:lang w:val="en-US"/>
        </w:rPr>
        <w:t>Novel solutions for motion analysis performed with robotic devices and wearable sensors in rehabilitation robotics, clinics and sports</w:t>
      </w:r>
      <w:r w:rsidR="00700749">
        <w:rPr>
          <w:rFonts w:ascii="Arial" w:hAnsi="Arial"/>
          <w:i/>
          <w:lang w:val="en-US"/>
        </w:rPr>
        <w:t xml:space="preserve"> </w:t>
      </w:r>
      <w:r w:rsidR="00700749" w:rsidRPr="00700749">
        <w:rPr>
          <w:rFonts w:ascii="Arial" w:hAnsi="Arial"/>
          <w:lang w:val="en-US"/>
        </w:rPr>
        <w:t xml:space="preserve">di </w:t>
      </w:r>
      <w:proofErr w:type="spellStart"/>
      <w:r w:rsidR="00700749" w:rsidRPr="00700749">
        <w:rPr>
          <w:rFonts w:ascii="Arial" w:hAnsi="Arial"/>
          <w:lang w:val="en-US"/>
        </w:rPr>
        <w:t>Juri</w:t>
      </w:r>
      <w:proofErr w:type="spellEnd"/>
      <w:r w:rsidR="00700749" w:rsidRPr="00700749">
        <w:rPr>
          <w:rFonts w:ascii="Arial" w:hAnsi="Arial"/>
          <w:lang w:val="en-US"/>
        </w:rPr>
        <w:t xml:space="preserve"> </w:t>
      </w:r>
      <w:proofErr w:type="spellStart"/>
      <w:r w:rsidR="00700749" w:rsidRPr="00700749">
        <w:rPr>
          <w:rFonts w:ascii="Arial" w:hAnsi="Arial"/>
          <w:lang w:val="en-US"/>
        </w:rPr>
        <w:t>Taborri</w:t>
      </w:r>
      <w:proofErr w:type="spellEnd"/>
      <w:r w:rsidR="00700749">
        <w:rPr>
          <w:rFonts w:ascii="Arial" w:hAnsi="Arial"/>
          <w:lang w:val="en-US"/>
        </w:rPr>
        <w:t xml:space="preserve">. </w:t>
      </w:r>
    </w:p>
    <w:p w:rsidR="00700749" w:rsidRPr="00700749" w:rsidRDefault="00700749" w:rsidP="00B923F3">
      <w:pPr>
        <w:tabs>
          <w:tab w:val="left" w:pos="5954"/>
        </w:tabs>
        <w:ind w:right="-2"/>
        <w:jc w:val="both"/>
        <w:rPr>
          <w:rFonts w:ascii="Arial" w:hAnsi="Arial"/>
          <w:lang w:val="en-US"/>
        </w:rPr>
      </w:pPr>
    </w:p>
    <w:p w:rsidR="00657924" w:rsidRDefault="00DD346A" w:rsidP="00B923F3">
      <w:pPr>
        <w:tabs>
          <w:tab w:val="left" w:pos="5954"/>
        </w:tabs>
        <w:ind w:right="-2"/>
        <w:jc w:val="both"/>
        <w:rPr>
          <w:rFonts w:ascii="Arial" w:hAnsi="Arial"/>
        </w:rPr>
      </w:pPr>
      <w:r>
        <w:rPr>
          <w:rFonts w:ascii="Arial" w:hAnsi="Arial"/>
        </w:rPr>
        <w:t xml:space="preserve">L’ingresso è libero. </w:t>
      </w:r>
    </w:p>
    <w:p w:rsidR="00700749" w:rsidRDefault="00700749" w:rsidP="00B923F3">
      <w:pPr>
        <w:tabs>
          <w:tab w:val="left" w:pos="5954"/>
        </w:tabs>
        <w:ind w:right="-2"/>
        <w:jc w:val="both"/>
        <w:rPr>
          <w:rFonts w:ascii="Arial" w:hAnsi="Arial"/>
        </w:rPr>
      </w:pPr>
    </w:p>
    <w:p w:rsidR="008D5016" w:rsidRPr="00AA2CB4" w:rsidRDefault="00AA2CB4" w:rsidP="00B923F3">
      <w:pPr>
        <w:tabs>
          <w:tab w:val="left" w:pos="5954"/>
        </w:tabs>
        <w:ind w:right="-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</w:t>
      </w:r>
    </w:p>
    <w:p w:rsidR="008D5016" w:rsidRDefault="008D5016" w:rsidP="00B923F3">
      <w:pPr>
        <w:tabs>
          <w:tab w:val="left" w:pos="5954"/>
        </w:tabs>
        <w:ind w:right="-2"/>
        <w:jc w:val="both"/>
        <w:rPr>
          <w:rFonts w:ascii="Arial" w:hAnsi="Arial"/>
        </w:rPr>
      </w:pPr>
      <w:r>
        <w:rPr>
          <w:rFonts w:ascii="Arial" w:hAnsi="Arial"/>
        </w:rPr>
        <w:t>Fondazione Roma Sapienza</w:t>
      </w:r>
    </w:p>
    <w:p w:rsidR="004B6CB6" w:rsidRDefault="004B6CB6" w:rsidP="00B923F3">
      <w:pPr>
        <w:tabs>
          <w:tab w:val="left" w:pos="5954"/>
        </w:tabs>
        <w:ind w:right="-2"/>
        <w:jc w:val="both"/>
        <w:rPr>
          <w:rFonts w:ascii="Arial" w:hAnsi="Arial"/>
        </w:rPr>
      </w:pPr>
      <w:r>
        <w:rPr>
          <w:rFonts w:ascii="Arial" w:hAnsi="Arial"/>
        </w:rPr>
        <w:t>T 0649690362</w:t>
      </w:r>
    </w:p>
    <w:p w:rsidR="008D5016" w:rsidRDefault="004B2909" w:rsidP="00B923F3">
      <w:pPr>
        <w:tabs>
          <w:tab w:val="left" w:pos="5954"/>
        </w:tabs>
        <w:ind w:right="-2"/>
        <w:jc w:val="both"/>
        <w:rPr>
          <w:rFonts w:ascii="Arial" w:hAnsi="Arial"/>
        </w:rPr>
      </w:pPr>
      <w:hyperlink r:id="rId8" w:history="1">
        <w:r w:rsidR="008D5016" w:rsidRPr="00A55044">
          <w:rPr>
            <w:rStyle w:val="Collegamentoipertestuale"/>
            <w:rFonts w:ascii="Arial" w:hAnsi="Arial"/>
          </w:rPr>
          <w:t>fondazionesapienza@uniroma1.it</w:t>
        </w:r>
      </w:hyperlink>
    </w:p>
    <w:p w:rsidR="00396DD7" w:rsidRDefault="00396DD7" w:rsidP="00B923F3">
      <w:pPr>
        <w:tabs>
          <w:tab w:val="left" w:pos="5954"/>
        </w:tabs>
        <w:ind w:right="-2"/>
        <w:jc w:val="both"/>
        <w:rPr>
          <w:rFonts w:ascii="Arial" w:hAnsi="Arial"/>
        </w:rPr>
      </w:pPr>
    </w:p>
    <w:p w:rsidR="008D5016" w:rsidRDefault="008D5016" w:rsidP="00396DD7">
      <w:pPr>
        <w:tabs>
          <w:tab w:val="left" w:pos="5954"/>
        </w:tabs>
        <w:ind w:right="-2"/>
        <w:rPr>
          <w:rFonts w:ascii="Arial" w:hAnsi="Arial"/>
        </w:rPr>
      </w:pPr>
    </w:p>
    <w:p w:rsidR="00A16CC0" w:rsidRDefault="00A16CC0" w:rsidP="00396DD7">
      <w:pPr>
        <w:tabs>
          <w:tab w:val="left" w:pos="5954"/>
        </w:tabs>
        <w:ind w:right="-2"/>
        <w:rPr>
          <w:rFonts w:ascii="Arial" w:hAnsi="Arial"/>
        </w:rPr>
      </w:pPr>
    </w:p>
    <w:p w:rsidR="00A16CC0" w:rsidRDefault="00A16CC0" w:rsidP="00396DD7">
      <w:pPr>
        <w:tabs>
          <w:tab w:val="left" w:pos="5954"/>
        </w:tabs>
        <w:ind w:right="-2"/>
        <w:rPr>
          <w:rFonts w:ascii="Arial" w:hAnsi="Arial"/>
        </w:rPr>
      </w:pPr>
    </w:p>
    <w:p w:rsidR="00A16CC0" w:rsidRPr="00396DD7" w:rsidRDefault="00A16CC0" w:rsidP="00396DD7">
      <w:pPr>
        <w:tabs>
          <w:tab w:val="left" w:pos="5954"/>
        </w:tabs>
        <w:ind w:right="-2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TIME \@ "dd/MM/yyyy" </w:instrText>
      </w:r>
      <w:r>
        <w:rPr>
          <w:rFonts w:ascii="Arial" w:hAnsi="Arial"/>
        </w:rPr>
        <w:fldChar w:fldCharType="separate"/>
      </w:r>
      <w:r w:rsidR="00C44AAA">
        <w:rPr>
          <w:rFonts w:ascii="Arial" w:hAnsi="Arial"/>
          <w:noProof/>
        </w:rPr>
        <w:t>03/01/2019</w:t>
      </w:r>
      <w:r>
        <w:rPr>
          <w:rFonts w:ascii="Arial" w:hAnsi="Arial"/>
        </w:rPr>
        <w:fldChar w:fldCharType="end"/>
      </w:r>
    </w:p>
    <w:sectPr w:rsidR="00A16CC0" w:rsidRPr="00396DD7" w:rsidSect="006A4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3260" w:right="1418" w:bottom="1418" w:left="1701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09" w:rsidRDefault="004B2909">
      <w:r>
        <w:separator/>
      </w:r>
    </w:p>
  </w:endnote>
  <w:endnote w:type="continuationSeparator" w:id="0">
    <w:p w:rsidR="004B2909" w:rsidRDefault="004B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12" w:rsidRDefault="006947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12" w:rsidRDefault="006947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96" w:rsidRPr="00753FFE" w:rsidRDefault="00AA2296" w:rsidP="00BA5C63">
    <w:pPr>
      <w:tabs>
        <w:tab w:val="center" w:pos="4819"/>
        <w:tab w:val="right" w:pos="9638"/>
      </w:tabs>
      <w:spacing w:line="180" w:lineRule="exact"/>
      <w:ind w:right="987"/>
      <w:jc w:val="center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 xml:space="preserve">Fondazione </w:t>
    </w:r>
    <w:r>
      <w:rPr>
        <w:rFonts w:ascii="Arial" w:hAnsi="Arial"/>
        <w:b/>
        <w:sz w:val="14"/>
        <w:szCs w:val="22"/>
      </w:rPr>
      <w:t>per la promozione dello studio e della ricerca La Sapienza</w:t>
    </w:r>
  </w:p>
  <w:p w:rsidR="00AA2296" w:rsidRPr="00D96500" w:rsidRDefault="00AA2296" w:rsidP="00BA5C63">
    <w:pPr>
      <w:tabs>
        <w:tab w:val="center" w:pos="4819"/>
        <w:tab w:val="right" w:pos="9638"/>
      </w:tabs>
      <w:spacing w:line="180" w:lineRule="exact"/>
      <w:ind w:right="987"/>
      <w:jc w:val="center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Piazzale Aldo Moro, 5 – </w:t>
    </w:r>
    <w:proofErr w:type="gramStart"/>
    <w:r>
      <w:rPr>
        <w:rFonts w:ascii="Arial" w:hAnsi="Arial"/>
        <w:sz w:val="14"/>
        <w:szCs w:val="22"/>
      </w:rPr>
      <w:t>00185  R</w:t>
    </w:r>
    <w:proofErr w:type="gramEnd"/>
    <w:r>
      <w:rPr>
        <w:rFonts w:ascii="Arial" w:hAnsi="Arial"/>
        <w:sz w:val="14"/>
        <w:szCs w:val="22"/>
      </w:rPr>
      <w:t xml:space="preserve"> O M A</w:t>
    </w:r>
  </w:p>
  <w:p w:rsidR="00AA2296" w:rsidRDefault="004B2909" w:rsidP="00BA5C63">
    <w:pPr>
      <w:tabs>
        <w:tab w:val="center" w:pos="4819"/>
        <w:tab w:val="right" w:pos="9638"/>
      </w:tabs>
      <w:spacing w:line="180" w:lineRule="exact"/>
      <w:ind w:right="987"/>
      <w:jc w:val="center"/>
      <w:rPr>
        <w:rFonts w:ascii="Arial" w:hAnsi="Arial"/>
        <w:sz w:val="14"/>
        <w:szCs w:val="22"/>
      </w:rPr>
    </w:pPr>
    <w:hyperlink r:id="rId1" w:history="1">
      <w:r w:rsidR="00AA2296" w:rsidRPr="00573520">
        <w:rPr>
          <w:rStyle w:val="Collegamentoipertestuale"/>
          <w:rFonts w:ascii="Arial" w:hAnsi="Arial"/>
          <w:sz w:val="14"/>
          <w:szCs w:val="22"/>
        </w:rPr>
        <w:t>www.fondazionesapienza.uniroma1.it</w:t>
      </w:r>
    </w:hyperlink>
  </w:p>
  <w:p w:rsidR="00AA2296" w:rsidRPr="00DF02CF" w:rsidRDefault="004B2909" w:rsidP="00BA5C63">
    <w:pPr>
      <w:tabs>
        <w:tab w:val="center" w:pos="4819"/>
        <w:tab w:val="right" w:pos="9638"/>
      </w:tabs>
      <w:spacing w:line="180" w:lineRule="exact"/>
      <w:ind w:right="987"/>
      <w:jc w:val="center"/>
      <w:rPr>
        <w:rFonts w:ascii="Arial" w:hAnsi="Arial"/>
        <w:sz w:val="14"/>
        <w:szCs w:val="22"/>
      </w:rPr>
    </w:pPr>
    <w:hyperlink r:id="rId2" w:history="1">
      <w:r w:rsidR="00AA2296" w:rsidRPr="00DF02CF">
        <w:rPr>
          <w:rStyle w:val="Collegamentoipertestuale"/>
          <w:rFonts w:ascii="Arial" w:hAnsi="Arial"/>
          <w:sz w:val="14"/>
          <w:szCs w:val="22"/>
        </w:rPr>
        <w:t>fondazionesapienza@uniroma1.it</w:t>
      </w:r>
    </w:hyperlink>
  </w:p>
  <w:p w:rsidR="00AA2296" w:rsidRPr="00BA5C63" w:rsidRDefault="00AA2296" w:rsidP="00BA5C63">
    <w:pPr>
      <w:tabs>
        <w:tab w:val="center" w:pos="4819"/>
        <w:tab w:val="right" w:pos="9638"/>
      </w:tabs>
      <w:spacing w:line="180" w:lineRule="exact"/>
      <w:ind w:right="987"/>
      <w:jc w:val="center"/>
      <w:rPr>
        <w:rFonts w:ascii="Arial" w:hAnsi="Arial"/>
        <w:sz w:val="14"/>
        <w:lang w:val="en-GB"/>
      </w:rPr>
    </w:pPr>
    <w:r w:rsidRPr="00BA5C63">
      <w:rPr>
        <w:rFonts w:ascii="Arial" w:hAnsi="Arial"/>
        <w:sz w:val="14"/>
        <w:szCs w:val="22"/>
        <w:lang w:val="en-GB"/>
      </w:rPr>
      <w:t>Tel.:06.4969</w:t>
    </w:r>
    <w:r>
      <w:rPr>
        <w:rFonts w:ascii="Arial" w:hAnsi="Arial"/>
        <w:sz w:val="14"/>
        <w:szCs w:val="22"/>
        <w:lang w:val="en-GB"/>
      </w:rPr>
      <w:t>.</w:t>
    </w:r>
    <w:r w:rsidRPr="00BA5C63">
      <w:rPr>
        <w:rFonts w:ascii="Arial" w:hAnsi="Arial"/>
        <w:sz w:val="14"/>
        <w:szCs w:val="22"/>
        <w:lang w:val="en-GB"/>
      </w:rPr>
      <w:t>361/362 – Fax: 06.4991</w:t>
    </w:r>
    <w:r>
      <w:rPr>
        <w:rFonts w:ascii="Arial" w:hAnsi="Arial"/>
        <w:sz w:val="14"/>
        <w:szCs w:val="22"/>
        <w:lang w:val="en-GB"/>
      </w:rPr>
      <w:t>.</w:t>
    </w:r>
    <w:r w:rsidRPr="00BA5C63">
      <w:rPr>
        <w:rFonts w:ascii="Arial" w:hAnsi="Arial"/>
        <w:sz w:val="14"/>
        <w:szCs w:val="22"/>
        <w:lang w:val="en-GB"/>
      </w:rPr>
      <w:t>0093</w:t>
    </w:r>
  </w:p>
  <w:p w:rsidR="00AA2296" w:rsidRPr="00BA5C63" w:rsidRDefault="00AA2296" w:rsidP="00BA5C63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09" w:rsidRDefault="004B2909">
      <w:r>
        <w:separator/>
      </w:r>
    </w:p>
  </w:footnote>
  <w:footnote w:type="continuationSeparator" w:id="0">
    <w:p w:rsidR="004B2909" w:rsidRDefault="004B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12" w:rsidRDefault="006947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96" w:rsidRPr="00541229" w:rsidRDefault="00133AD6" w:rsidP="004C508D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1437005</wp:posOffset>
          </wp:positionH>
          <wp:positionV relativeFrom="paragraph">
            <wp:posOffset>-450215</wp:posOffset>
          </wp:positionV>
          <wp:extent cx="2835910" cy="1308100"/>
          <wp:effectExtent l="0" t="0" r="2540" b="6350"/>
          <wp:wrapNone/>
          <wp:docPr id="11" name="Immagine 11" descr="ml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l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326"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296" w:rsidRPr="00541229" w:rsidRDefault="00AA2296" w:rsidP="004C508D">
    <w:pPr>
      <w:pStyle w:val="Intestazione"/>
      <w:spacing w:line="280" w:lineRule="exact"/>
      <w:rPr>
        <w:rFonts w:ascii="Arial" w:hAnsi="Arial"/>
      </w:rPr>
    </w:pPr>
  </w:p>
  <w:p w:rsidR="00AA2296" w:rsidRPr="00541229" w:rsidRDefault="00AA2296" w:rsidP="004C508D">
    <w:pPr>
      <w:pStyle w:val="Intestazione"/>
      <w:spacing w:line="280" w:lineRule="exact"/>
      <w:rPr>
        <w:rFonts w:ascii="Arial" w:hAnsi="Arial"/>
      </w:rPr>
    </w:pPr>
  </w:p>
  <w:p w:rsidR="00AA2296" w:rsidRPr="00541229" w:rsidRDefault="00AA2296" w:rsidP="004C508D">
    <w:pPr>
      <w:pStyle w:val="Intestazione"/>
      <w:spacing w:line="280" w:lineRule="exact"/>
      <w:rPr>
        <w:rFonts w:ascii="Arial" w:hAnsi="Arial"/>
      </w:rPr>
    </w:pPr>
  </w:p>
  <w:p w:rsidR="00AA2296" w:rsidRPr="00541229" w:rsidRDefault="00AA2296" w:rsidP="004C508D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 w:rsidR="00700749">
      <w:rPr>
        <w:rStyle w:val="Numeropagina"/>
        <w:rFonts w:ascii="Arial" w:hAnsi="Arial"/>
        <w:noProof/>
      </w:rPr>
      <w:t>2</w:t>
    </w:r>
    <w:r w:rsidRPr="00541229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96" w:rsidRPr="00A226CE" w:rsidRDefault="00133AD6" w:rsidP="004C508D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1913890</wp:posOffset>
          </wp:positionH>
          <wp:positionV relativeFrom="paragraph">
            <wp:posOffset>-450215</wp:posOffset>
          </wp:positionV>
          <wp:extent cx="1882775" cy="1882775"/>
          <wp:effectExtent l="0" t="0" r="3175" b="3175"/>
          <wp:wrapNone/>
          <wp:docPr id="13" name="Immagine 13" descr="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88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9E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1FA6"/>
    <w:multiLevelType w:val="hybridMultilevel"/>
    <w:tmpl w:val="D7D49B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BE9"/>
    <w:multiLevelType w:val="hybridMultilevel"/>
    <w:tmpl w:val="34087F58"/>
    <w:lvl w:ilvl="0" w:tplc="6094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6427"/>
    <w:multiLevelType w:val="hybridMultilevel"/>
    <w:tmpl w:val="0EFC1A30"/>
    <w:lvl w:ilvl="0" w:tplc="60946C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24B53"/>
    <w:multiLevelType w:val="hybridMultilevel"/>
    <w:tmpl w:val="D784A5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33C35"/>
    <w:multiLevelType w:val="hybridMultilevel"/>
    <w:tmpl w:val="1E1A4C0C"/>
    <w:lvl w:ilvl="0" w:tplc="6094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5238"/>
    <w:multiLevelType w:val="hybridMultilevel"/>
    <w:tmpl w:val="F97487A2"/>
    <w:lvl w:ilvl="0" w:tplc="6094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246AB"/>
    <w:multiLevelType w:val="hybridMultilevel"/>
    <w:tmpl w:val="A9A6EE92"/>
    <w:lvl w:ilvl="0" w:tplc="6094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4735F"/>
    <w:multiLevelType w:val="hybridMultilevel"/>
    <w:tmpl w:val="C34019D6"/>
    <w:lvl w:ilvl="0" w:tplc="6094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111AB"/>
    <w:multiLevelType w:val="hybridMultilevel"/>
    <w:tmpl w:val="E6169AC6"/>
    <w:lvl w:ilvl="0" w:tplc="6094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26930"/>
    <w:rsid w:val="000431D1"/>
    <w:rsid w:val="000A7CC1"/>
    <w:rsid w:val="000B1387"/>
    <w:rsid w:val="000B1B46"/>
    <w:rsid w:val="000B1E1C"/>
    <w:rsid w:val="000D2707"/>
    <w:rsid w:val="000E3A5C"/>
    <w:rsid w:val="001069B0"/>
    <w:rsid w:val="0013047B"/>
    <w:rsid w:val="00132A96"/>
    <w:rsid w:val="00133AD6"/>
    <w:rsid w:val="00145AB4"/>
    <w:rsid w:val="0016472B"/>
    <w:rsid w:val="00186013"/>
    <w:rsid w:val="00190049"/>
    <w:rsid w:val="001903E2"/>
    <w:rsid w:val="001B0A72"/>
    <w:rsid w:val="001E1C9F"/>
    <w:rsid w:val="00213A1F"/>
    <w:rsid w:val="00214460"/>
    <w:rsid w:val="002158C5"/>
    <w:rsid w:val="00242B5F"/>
    <w:rsid w:val="00247BE2"/>
    <w:rsid w:val="00263A72"/>
    <w:rsid w:val="00281A69"/>
    <w:rsid w:val="0029182E"/>
    <w:rsid w:val="0029479E"/>
    <w:rsid w:val="002F0442"/>
    <w:rsid w:val="002F4071"/>
    <w:rsid w:val="003235CC"/>
    <w:rsid w:val="00346876"/>
    <w:rsid w:val="003826B8"/>
    <w:rsid w:val="00386A26"/>
    <w:rsid w:val="00396DD7"/>
    <w:rsid w:val="003C28EE"/>
    <w:rsid w:val="003C78E6"/>
    <w:rsid w:val="003C7E59"/>
    <w:rsid w:val="003D5067"/>
    <w:rsid w:val="004769A7"/>
    <w:rsid w:val="00492E4D"/>
    <w:rsid w:val="004B2909"/>
    <w:rsid w:val="004B6CB6"/>
    <w:rsid w:val="004B7B5C"/>
    <w:rsid w:val="004C508D"/>
    <w:rsid w:val="004E3A08"/>
    <w:rsid w:val="004E3D07"/>
    <w:rsid w:val="00511794"/>
    <w:rsid w:val="00563FFF"/>
    <w:rsid w:val="00571DF7"/>
    <w:rsid w:val="005A3764"/>
    <w:rsid w:val="005D63E2"/>
    <w:rsid w:val="005E1474"/>
    <w:rsid w:val="005E7548"/>
    <w:rsid w:val="005F79AF"/>
    <w:rsid w:val="006147D6"/>
    <w:rsid w:val="006156BA"/>
    <w:rsid w:val="00634C6A"/>
    <w:rsid w:val="00656C63"/>
    <w:rsid w:val="00657924"/>
    <w:rsid w:val="006746E8"/>
    <w:rsid w:val="00694712"/>
    <w:rsid w:val="006A4002"/>
    <w:rsid w:val="006B63B9"/>
    <w:rsid w:val="006D2588"/>
    <w:rsid w:val="006D5587"/>
    <w:rsid w:val="006E7F5D"/>
    <w:rsid w:val="006F77BA"/>
    <w:rsid w:val="006F7950"/>
    <w:rsid w:val="00700749"/>
    <w:rsid w:val="0070107E"/>
    <w:rsid w:val="0070565A"/>
    <w:rsid w:val="00710E62"/>
    <w:rsid w:val="00725556"/>
    <w:rsid w:val="00743652"/>
    <w:rsid w:val="007825CB"/>
    <w:rsid w:val="00784369"/>
    <w:rsid w:val="00792BC9"/>
    <w:rsid w:val="007A1411"/>
    <w:rsid w:val="007E219C"/>
    <w:rsid w:val="00802C60"/>
    <w:rsid w:val="00811FBA"/>
    <w:rsid w:val="00815D94"/>
    <w:rsid w:val="00821B94"/>
    <w:rsid w:val="00835321"/>
    <w:rsid w:val="00876179"/>
    <w:rsid w:val="00894782"/>
    <w:rsid w:val="00896708"/>
    <w:rsid w:val="008A6EE0"/>
    <w:rsid w:val="008B4D7A"/>
    <w:rsid w:val="008C2BF1"/>
    <w:rsid w:val="008D355F"/>
    <w:rsid w:val="008D5016"/>
    <w:rsid w:val="008D5C00"/>
    <w:rsid w:val="008E27D9"/>
    <w:rsid w:val="008E3E10"/>
    <w:rsid w:val="008E6AA1"/>
    <w:rsid w:val="008F0417"/>
    <w:rsid w:val="00923C39"/>
    <w:rsid w:val="0094012A"/>
    <w:rsid w:val="009779B7"/>
    <w:rsid w:val="009B22F6"/>
    <w:rsid w:val="009D1280"/>
    <w:rsid w:val="00A0131F"/>
    <w:rsid w:val="00A16CC0"/>
    <w:rsid w:val="00A20110"/>
    <w:rsid w:val="00A23019"/>
    <w:rsid w:val="00A37CB7"/>
    <w:rsid w:val="00A43943"/>
    <w:rsid w:val="00A44A02"/>
    <w:rsid w:val="00A57EF8"/>
    <w:rsid w:val="00A8395D"/>
    <w:rsid w:val="00A94CF9"/>
    <w:rsid w:val="00AA2296"/>
    <w:rsid w:val="00AA2CB4"/>
    <w:rsid w:val="00AB654C"/>
    <w:rsid w:val="00AE50BB"/>
    <w:rsid w:val="00AE6366"/>
    <w:rsid w:val="00AF165D"/>
    <w:rsid w:val="00AF1CDF"/>
    <w:rsid w:val="00AF47A9"/>
    <w:rsid w:val="00AF6178"/>
    <w:rsid w:val="00B06687"/>
    <w:rsid w:val="00B22E10"/>
    <w:rsid w:val="00B62672"/>
    <w:rsid w:val="00B646E8"/>
    <w:rsid w:val="00B840E1"/>
    <w:rsid w:val="00B923F3"/>
    <w:rsid w:val="00BA31EF"/>
    <w:rsid w:val="00BA59A1"/>
    <w:rsid w:val="00BA5C63"/>
    <w:rsid w:val="00BF1C07"/>
    <w:rsid w:val="00C12043"/>
    <w:rsid w:val="00C1639C"/>
    <w:rsid w:val="00C25727"/>
    <w:rsid w:val="00C25776"/>
    <w:rsid w:val="00C37D08"/>
    <w:rsid w:val="00C44AAA"/>
    <w:rsid w:val="00C54CCE"/>
    <w:rsid w:val="00C75EE2"/>
    <w:rsid w:val="00C80847"/>
    <w:rsid w:val="00C82876"/>
    <w:rsid w:val="00C92402"/>
    <w:rsid w:val="00C94E24"/>
    <w:rsid w:val="00CA7853"/>
    <w:rsid w:val="00D239F1"/>
    <w:rsid w:val="00D33C82"/>
    <w:rsid w:val="00D35F2B"/>
    <w:rsid w:val="00D63B06"/>
    <w:rsid w:val="00D81AF1"/>
    <w:rsid w:val="00DA4126"/>
    <w:rsid w:val="00DD346A"/>
    <w:rsid w:val="00DD3721"/>
    <w:rsid w:val="00DE39F3"/>
    <w:rsid w:val="00DF02CF"/>
    <w:rsid w:val="00DF03C4"/>
    <w:rsid w:val="00E013C9"/>
    <w:rsid w:val="00E34B83"/>
    <w:rsid w:val="00E46175"/>
    <w:rsid w:val="00E46A16"/>
    <w:rsid w:val="00E56AA2"/>
    <w:rsid w:val="00E73137"/>
    <w:rsid w:val="00EC432A"/>
    <w:rsid w:val="00EC6ECA"/>
    <w:rsid w:val="00EE426F"/>
    <w:rsid w:val="00EE68FC"/>
    <w:rsid w:val="00F07BDA"/>
    <w:rsid w:val="00F46836"/>
    <w:rsid w:val="00F62607"/>
    <w:rsid w:val="00F63320"/>
    <w:rsid w:val="00F97AA2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EFF3C8F-D435-48B9-92A2-F06CE70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Std 45 Light" w:eastAsia="Times New Roman" w:hAnsi="Frutiger LT Std 45 Light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BA5C63"/>
    <w:rPr>
      <w:color w:val="0000FF"/>
      <w:u w:val="single"/>
    </w:rPr>
  </w:style>
  <w:style w:type="paragraph" w:styleId="Testofumetto">
    <w:name w:val="Balloon Text"/>
    <w:basedOn w:val="Normale"/>
    <w:semiHidden/>
    <w:rsid w:val="0092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52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6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83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6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7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8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3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67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33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46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1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608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7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4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915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367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960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30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4517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8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432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5143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045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7271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5261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6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0271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71910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51241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947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26264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1362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0998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31995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94555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864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sapienza@uniroma1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sapienza@uniroma1.it" TargetMode="External"/><Relationship Id="rId1" Type="http://schemas.openxmlformats.org/officeDocument/2006/relationships/hyperlink" Target="http://www.fondazionesapienza.uni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A738-4E71-4404-B0D7-EAD2B4C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3114</CharactersWithSpaces>
  <SharedDoc>false</SharedDoc>
  <HyperlinkBase/>
  <HLinks>
    <vt:vector size="24" baseType="variant">
      <vt:variant>
        <vt:i4>5374074</vt:i4>
      </vt:variant>
      <vt:variant>
        <vt:i4>3</vt:i4>
      </vt:variant>
      <vt:variant>
        <vt:i4>0</vt:i4>
      </vt:variant>
      <vt:variant>
        <vt:i4>5</vt:i4>
      </vt:variant>
      <vt:variant>
        <vt:lpwstr>mailto:rlragonese@libero.it</vt:lpwstr>
      </vt:variant>
      <vt:variant>
        <vt:lpwstr/>
      </vt:variant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mailto:fondazionesapienza@uniroma1.it</vt:lpwstr>
      </vt:variant>
      <vt:variant>
        <vt:lpwstr/>
      </vt:variant>
      <vt:variant>
        <vt:i4>7929866</vt:i4>
      </vt:variant>
      <vt:variant>
        <vt:i4>6</vt:i4>
      </vt:variant>
      <vt:variant>
        <vt:i4>0</vt:i4>
      </vt:variant>
      <vt:variant>
        <vt:i4>5</vt:i4>
      </vt:variant>
      <vt:variant>
        <vt:lpwstr>mailto:fondazionesapienza@uniroma1.it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http://www.fondazionesapienza.uniroma1.it/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Francesca Pariti</cp:lastModifiedBy>
  <cp:revision>6</cp:revision>
  <cp:lastPrinted>2017-11-27T13:35:00Z</cp:lastPrinted>
  <dcterms:created xsi:type="dcterms:W3CDTF">2018-12-28T16:58:00Z</dcterms:created>
  <dcterms:modified xsi:type="dcterms:W3CDTF">2019-01-03T10:42:00Z</dcterms:modified>
</cp:coreProperties>
</file>